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6293"/>
      </w:tblGrid>
      <w:tr w:rsidR="00ED2384" w:rsidTr="00D35F73">
        <w:tc>
          <w:tcPr>
            <w:tcW w:w="3085" w:type="dxa"/>
          </w:tcPr>
          <w:p w:rsidR="00ED2384" w:rsidRPr="00EB0841" w:rsidRDefault="00ED2384" w:rsidP="00D35F73">
            <w:pPr>
              <w:jc w:val="center"/>
              <w:rPr>
                <w:b/>
                <w:sz w:val="26"/>
              </w:rPr>
            </w:pPr>
            <w:r w:rsidRPr="00EB0841">
              <w:rPr>
                <w:b/>
                <w:sz w:val="26"/>
              </w:rPr>
              <w:t>ỦY BAN NHÂN DÂN</w:t>
            </w:r>
          </w:p>
        </w:tc>
        <w:tc>
          <w:tcPr>
            <w:tcW w:w="6662" w:type="dxa"/>
          </w:tcPr>
          <w:p w:rsidR="00ED2384" w:rsidRPr="00EB0841" w:rsidRDefault="00ED2384" w:rsidP="00D35F73">
            <w:pPr>
              <w:jc w:val="center"/>
              <w:rPr>
                <w:b/>
                <w:sz w:val="26"/>
              </w:rPr>
            </w:pPr>
            <w:r w:rsidRPr="00EB0841">
              <w:rPr>
                <w:b/>
                <w:sz w:val="26"/>
              </w:rPr>
              <w:t>CÔNG HÒA XÃ HỘI CHỦ NGHĨA VIỆT NAM</w:t>
            </w:r>
          </w:p>
        </w:tc>
      </w:tr>
      <w:tr w:rsidR="00ED2384" w:rsidTr="00D35F73">
        <w:tc>
          <w:tcPr>
            <w:tcW w:w="3085" w:type="dxa"/>
          </w:tcPr>
          <w:p w:rsidR="00ED2384" w:rsidRPr="00EB0841" w:rsidRDefault="00ED2384" w:rsidP="00D35F73">
            <w:pPr>
              <w:jc w:val="center"/>
              <w:rPr>
                <w:b/>
                <w:sz w:val="26"/>
              </w:rPr>
            </w:pPr>
            <w:r>
              <w:rPr>
                <w:b/>
                <w:sz w:val="26"/>
              </w:rPr>
              <w:t>XÃ AN</w:t>
            </w:r>
            <w:r w:rsidRPr="00EB0841">
              <w:rPr>
                <w:b/>
                <w:sz w:val="26"/>
              </w:rPr>
              <w:t xml:space="preserve"> HÒA</w:t>
            </w:r>
            <w:r>
              <w:rPr>
                <w:b/>
                <w:sz w:val="26"/>
              </w:rPr>
              <w:t xml:space="preserve"> THỊNH</w:t>
            </w:r>
          </w:p>
        </w:tc>
        <w:tc>
          <w:tcPr>
            <w:tcW w:w="6662" w:type="dxa"/>
          </w:tcPr>
          <w:p w:rsidR="00ED2384" w:rsidRPr="00EB0841" w:rsidRDefault="00ED2384" w:rsidP="00D35F73">
            <w:pPr>
              <w:jc w:val="center"/>
              <w:rPr>
                <w:b/>
              </w:rPr>
            </w:pPr>
            <w:r w:rsidRPr="00EB0841">
              <w:rPr>
                <w:b/>
              </w:rPr>
              <w:t>Độc lập – Tự do – Hạnh phúc</w:t>
            </w:r>
          </w:p>
        </w:tc>
      </w:tr>
      <w:tr w:rsidR="00ED2384" w:rsidTr="00D35F73">
        <w:tc>
          <w:tcPr>
            <w:tcW w:w="3085" w:type="dxa"/>
          </w:tcPr>
          <w:p w:rsidR="00ED2384" w:rsidRDefault="00ED2384" w:rsidP="00D35F73">
            <w:r>
              <w:rPr>
                <w:noProof/>
              </w:rPr>
              <mc:AlternateContent>
                <mc:Choice Requires="wps">
                  <w:drawing>
                    <wp:anchor distT="0" distB="0" distL="114300" distR="114300" simplePos="0" relativeHeight="251659264" behindDoc="0" locked="0" layoutInCell="1" allowOverlap="1" wp14:anchorId="241E2C2B" wp14:editId="349144B0">
                      <wp:simplePos x="0" y="0"/>
                      <wp:positionH relativeFrom="column">
                        <wp:posOffset>657225</wp:posOffset>
                      </wp:positionH>
                      <wp:positionV relativeFrom="paragraph">
                        <wp:posOffset>-3810</wp:posOffset>
                      </wp:positionV>
                      <wp:extent cx="50482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5048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75pt,-.3pt" to="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" strokecolor="black [3040]"/>
                  </w:pict>
                </mc:Fallback>
              </mc:AlternateContent>
            </w:r>
          </w:p>
        </w:tc>
        <w:tc>
          <w:tcPr>
            <w:tcW w:w="6662" w:type="dxa"/>
          </w:tcPr>
          <w:p w:rsidR="00ED2384" w:rsidRDefault="00ED2384" w:rsidP="00D35F73">
            <w:r>
              <w:rPr>
                <w:noProof/>
              </w:rPr>
              <mc:AlternateContent>
                <mc:Choice Requires="wps">
                  <w:drawing>
                    <wp:anchor distT="0" distB="0" distL="114300" distR="114300" simplePos="0" relativeHeight="251660288" behindDoc="0" locked="0" layoutInCell="1" allowOverlap="1" wp14:anchorId="4404F053" wp14:editId="0C847892">
                      <wp:simplePos x="0" y="0"/>
                      <wp:positionH relativeFrom="column">
                        <wp:posOffset>946150</wp:posOffset>
                      </wp:positionH>
                      <wp:positionV relativeFrom="paragraph">
                        <wp:posOffset>5715</wp:posOffset>
                      </wp:positionV>
                      <wp:extent cx="222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pt,.45pt" to="2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" strokecolor="black [3040]"/>
                  </w:pict>
                </mc:Fallback>
              </mc:AlternateContent>
            </w:r>
          </w:p>
        </w:tc>
      </w:tr>
      <w:tr w:rsidR="00ED2384" w:rsidTr="00D35F73">
        <w:tc>
          <w:tcPr>
            <w:tcW w:w="3085" w:type="dxa"/>
          </w:tcPr>
          <w:p w:rsidR="00ED2384" w:rsidRDefault="00ED2384" w:rsidP="00ED2384">
            <w:pPr>
              <w:jc w:val="center"/>
              <w:rPr>
                <w:sz w:val="26"/>
              </w:rPr>
            </w:pPr>
            <w:r w:rsidRPr="00EB0841">
              <w:rPr>
                <w:sz w:val="26"/>
              </w:rPr>
              <w:t>Số</w:t>
            </w:r>
            <w:r>
              <w:rPr>
                <w:sz w:val="26"/>
              </w:rPr>
              <w:t>:</w:t>
            </w:r>
            <w:r w:rsidR="00DF1D58">
              <w:rPr>
                <w:sz w:val="26"/>
              </w:rPr>
              <w:t>21</w:t>
            </w:r>
            <w:r w:rsidRPr="00EB0841">
              <w:rPr>
                <w:sz w:val="26"/>
              </w:rPr>
              <w:t>/UBND</w:t>
            </w:r>
            <w:r>
              <w:rPr>
                <w:sz w:val="26"/>
              </w:rPr>
              <w:t>-VP</w:t>
            </w:r>
          </w:p>
          <w:p w:rsidR="00BB26F5" w:rsidRDefault="00BB26F5" w:rsidP="00ED2384">
            <w:pPr>
              <w:jc w:val="center"/>
            </w:pPr>
            <w:r>
              <w:rPr>
                <w:sz w:val="26"/>
              </w:rPr>
              <w:t>Về việc rà soát TTHC</w:t>
            </w:r>
          </w:p>
        </w:tc>
        <w:tc>
          <w:tcPr>
            <w:tcW w:w="6662" w:type="dxa"/>
          </w:tcPr>
          <w:p w:rsidR="00ED2384" w:rsidRPr="00EB0841" w:rsidRDefault="00ED2384" w:rsidP="00DF1D58">
            <w:pPr>
              <w:jc w:val="center"/>
              <w:rPr>
                <w:i/>
              </w:rPr>
            </w:pPr>
            <w:r>
              <w:rPr>
                <w:i/>
              </w:rPr>
              <w:t>An</w:t>
            </w:r>
            <w:r w:rsidRPr="00EB0841">
              <w:rPr>
                <w:i/>
              </w:rPr>
              <w:t xml:space="preserve"> Hòa</w:t>
            </w:r>
            <w:r>
              <w:rPr>
                <w:i/>
              </w:rPr>
              <w:t xml:space="preserve"> Thịnh, ngày </w:t>
            </w:r>
            <w:r w:rsidR="00E27777">
              <w:rPr>
                <w:i/>
              </w:rPr>
              <w:t>2</w:t>
            </w:r>
            <w:r w:rsidR="00DF1D58">
              <w:rPr>
                <w:i/>
              </w:rPr>
              <w:t>6</w:t>
            </w:r>
            <w:r>
              <w:rPr>
                <w:i/>
              </w:rPr>
              <w:t xml:space="preserve"> tháng </w:t>
            </w:r>
            <w:r w:rsidR="00E27777">
              <w:rPr>
                <w:i/>
              </w:rPr>
              <w:t>5</w:t>
            </w:r>
            <w:r w:rsidRPr="00EB0841">
              <w:rPr>
                <w:i/>
              </w:rPr>
              <w:t xml:space="preserve"> năm 20</w:t>
            </w:r>
            <w:r>
              <w:rPr>
                <w:i/>
              </w:rPr>
              <w:t>20</w:t>
            </w:r>
          </w:p>
        </w:tc>
      </w:tr>
    </w:tbl>
    <w:p w:rsidR="00ED2384" w:rsidRDefault="00ED2384" w:rsidP="00ED2384">
      <w:pPr>
        <w:spacing w:after="0" w:line="240" w:lineRule="auto"/>
      </w:pPr>
    </w:p>
    <w:p w:rsidR="005656C5" w:rsidRDefault="005656C5" w:rsidP="00ED2384">
      <w:pPr>
        <w:spacing w:after="0" w:line="240" w:lineRule="auto"/>
      </w:pPr>
      <w:r>
        <w:tab/>
      </w:r>
      <w:bookmarkStart w:id="0" w:name="_GoBack"/>
      <w:bookmarkEnd w:id="0"/>
      <w:r>
        <w:t>Kính gửi: Các đồng chí công chức xã.</w:t>
      </w:r>
    </w:p>
    <w:p w:rsidR="00163B61" w:rsidRDefault="00163B61" w:rsidP="007F5F03">
      <w:pPr>
        <w:spacing w:before="120" w:after="120"/>
        <w:ind w:firstLine="709"/>
        <w:jc w:val="both"/>
      </w:pPr>
    </w:p>
    <w:p w:rsidR="00FF4EE2" w:rsidRDefault="00BB26F5" w:rsidP="007F5F03">
      <w:pPr>
        <w:spacing w:before="120" w:after="120"/>
        <w:ind w:firstLine="709"/>
        <w:jc w:val="both"/>
      </w:pPr>
      <w:r>
        <w:t>Thực hiện Kế hoạch số 19/KH-UBND, ngày 11/3/2020 của UBND xã An Hòa Thịnh về việc rà soát thủ tục hành chính và nhóm thủ tục hành chính liên thông. Để đẩy mạnh công  tác cải cách hành chính, giảm thủ tục rườm rà, gây phiền hà cho người dân, Ch</w:t>
      </w:r>
      <w:r w:rsidR="00FF4EE2">
        <w:t>ủ</w:t>
      </w:r>
      <w:r>
        <w:t xml:space="preserve"> tich UBND xã yêu cầu</w:t>
      </w:r>
      <w:r w:rsidR="00945D0B">
        <w:t xml:space="preserve"> </w:t>
      </w:r>
      <w:r>
        <w:t>các đồng chí cán bộ, công chức phụ trách các lĩnh vực</w:t>
      </w:r>
      <w:r w:rsidR="00FF4EE2">
        <w:t xml:space="preserve"> t</w:t>
      </w:r>
      <w:r w:rsidR="005E4F69">
        <w:t>ổ chức rà soát, cập nhật, thay thế, bổ sung các thủ tục hành chính</w:t>
      </w:r>
      <w:r w:rsidR="007D112B">
        <w:t xml:space="preserve">; đồng thời </w:t>
      </w:r>
      <w:r w:rsidR="0044302A">
        <w:t>niêm yết đầy đủ các thủ tục hành chính theo quy định về ni</w:t>
      </w:r>
      <w:r w:rsidR="008F4E92">
        <w:t>ê</w:t>
      </w:r>
      <w:r w:rsidR="0044302A">
        <w:t>m yết</w:t>
      </w:r>
      <w:r w:rsidR="00FF4EE2">
        <w:t xml:space="preserve"> thủ tục hành chính. </w:t>
      </w:r>
    </w:p>
    <w:p w:rsidR="00FF4EE2" w:rsidRDefault="00FF4EE2" w:rsidP="007F5F03">
      <w:pPr>
        <w:spacing w:before="120" w:after="120"/>
        <w:ind w:firstLine="709"/>
        <w:jc w:val="both"/>
      </w:pPr>
      <w:r>
        <w:t>Sau khi thực hiện rà soát thủ tục hành chính báo cáo về Văn phòng xã để tổng hợp báo cáo cấp trên.</w:t>
      </w:r>
    </w:p>
    <w:p w:rsidR="00FF4EE2" w:rsidRDefault="00FF4EE2" w:rsidP="007F5F03">
      <w:pPr>
        <w:spacing w:before="120" w:after="120"/>
        <w:ind w:firstLine="709"/>
        <w:jc w:val="both"/>
      </w:pPr>
      <w:r>
        <w:t>Thời gian báo cáo g</w:t>
      </w:r>
      <w:r w:rsidR="00C45061">
        <w:t>ử</w:t>
      </w:r>
      <w:r>
        <w:t xml:space="preserve">i về Văn phòng xã chậm nhất đến ngày </w:t>
      </w:r>
      <w:r w:rsidR="00E66399">
        <w:t>02</w:t>
      </w:r>
      <w:r w:rsidR="00945D0B">
        <w:t>/</w:t>
      </w:r>
      <w:r w:rsidR="00E66399">
        <w:t>6</w:t>
      </w:r>
      <w:r w:rsidR="00945D0B">
        <w:t>/2020</w:t>
      </w:r>
    </w:p>
    <w:p w:rsidR="00ED2384" w:rsidRDefault="00FF4EE2" w:rsidP="009A5C02">
      <w:pPr>
        <w:spacing w:before="120" w:after="120"/>
        <w:ind w:firstLine="709"/>
        <w:jc w:val="both"/>
      </w:pPr>
      <w:r>
        <w:t>Yêu cầu các đồng chí thực hiện nghiêm túc</w:t>
      </w:r>
      <w:r w:rsidR="00ED238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58"/>
      </w:tblGrid>
      <w:tr w:rsidR="00ED2384" w:rsidTr="002D3F24">
        <w:tc>
          <w:tcPr>
            <w:tcW w:w="4630" w:type="dxa"/>
          </w:tcPr>
          <w:p w:rsidR="00ED2384" w:rsidRPr="008D7C00" w:rsidRDefault="00ED2384" w:rsidP="00D35F73">
            <w:pPr>
              <w:jc w:val="both"/>
              <w:rPr>
                <w:b/>
                <w:i/>
              </w:rPr>
            </w:pPr>
            <w:r w:rsidRPr="008D7C00">
              <w:rPr>
                <w:b/>
                <w:i/>
                <w:sz w:val="24"/>
              </w:rPr>
              <w:t>Nơi nhận:</w:t>
            </w:r>
          </w:p>
        </w:tc>
        <w:tc>
          <w:tcPr>
            <w:tcW w:w="4658" w:type="dxa"/>
          </w:tcPr>
          <w:p w:rsidR="00ED2384" w:rsidRPr="008D7C00" w:rsidRDefault="00ED2384" w:rsidP="00D35F73">
            <w:pPr>
              <w:jc w:val="center"/>
              <w:rPr>
                <w:b/>
                <w:sz w:val="26"/>
              </w:rPr>
            </w:pPr>
            <w:r w:rsidRPr="008D7C00">
              <w:rPr>
                <w:b/>
                <w:sz w:val="26"/>
              </w:rPr>
              <w:t>TM. ỦY BAN NHÂN DÂN</w:t>
            </w:r>
          </w:p>
        </w:tc>
      </w:tr>
      <w:tr w:rsidR="00ED2384" w:rsidTr="002D3F24">
        <w:tc>
          <w:tcPr>
            <w:tcW w:w="4630" w:type="dxa"/>
          </w:tcPr>
          <w:p w:rsidR="00ED2384" w:rsidRPr="00944C7B" w:rsidRDefault="00944C7B" w:rsidP="00944C7B">
            <w:pPr>
              <w:jc w:val="both"/>
              <w:rPr>
                <w:sz w:val="22"/>
              </w:rPr>
            </w:pPr>
            <w:r>
              <w:rPr>
                <w:sz w:val="22"/>
              </w:rPr>
              <w:t xml:space="preserve">- </w:t>
            </w:r>
            <w:r w:rsidRPr="00944C7B">
              <w:rPr>
                <w:sz w:val="22"/>
              </w:rPr>
              <w:t>Công chức xã</w:t>
            </w:r>
            <w:r w:rsidR="00ED2384" w:rsidRPr="00944C7B">
              <w:rPr>
                <w:sz w:val="22"/>
              </w:rPr>
              <w:t>;</w:t>
            </w:r>
          </w:p>
        </w:tc>
        <w:tc>
          <w:tcPr>
            <w:tcW w:w="4658" w:type="dxa"/>
          </w:tcPr>
          <w:p w:rsidR="00ED2384" w:rsidRPr="008D7C00" w:rsidRDefault="00ED2384" w:rsidP="00D35F73">
            <w:pPr>
              <w:jc w:val="center"/>
              <w:rPr>
                <w:b/>
                <w:sz w:val="26"/>
              </w:rPr>
            </w:pPr>
            <w:r w:rsidRPr="008D7C00">
              <w:rPr>
                <w:b/>
                <w:sz w:val="26"/>
              </w:rPr>
              <w:t>CHỦ TỊCH</w:t>
            </w:r>
          </w:p>
        </w:tc>
      </w:tr>
      <w:tr w:rsidR="00ED2384" w:rsidTr="002D3F24">
        <w:tc>
          <w:tcPr>
            <w:tcW w:w="4630" w:type="dxa"/>
          </w:tcPr>
          <w:p w:rsidR="00ED2384" w:rsidRPr="008D7C00" w:rsidRDefault="00ED2384" w:rsidP="00D35F73">
            <w:pPr>
              <w:jc w:val="both"/>
              <w:rPr>
                <w:sz w:val="22"/>
              </w:rPr>
            </w:pPr>
            <w:r w:rsidRPr="008D7C00">
              <w:rPr>
                <w:sz w:val="22"/>
              </w:rPr>
              <w:t>-</w:t>
            </w:r>
            <w:r w:rsidR="00A14C47">
              <w:rPr>
                <w:sz w:val="22"/>
              </w:rPr>
              <w:t xml:space="preserve"> </w:t>
            </w:r>
            <w:r w:rsidRPr="008D7C00">
              <w:rPr>
                <w:sz w:val="22"/>
              </w:rPr>
              <w:t>Lưu: VP xã.</w:t>
            </w:r>
          </w:p>
        </w:tc>
        <w:tc>
          <w:tcPr>
            <w:tcW w:w="4658" w:type="dxa"/>
          </w:tcPr>
          <w:p w:rsidR="00ED2384" w:rsidRDefault="00ED2384" w:rsidP="00D35F73">
            <w:pPr>
              <w:jc w:val="both"/>
            </w:pPr>
          </w:p>
        </w:tc>
      </w:tr>
      <w:tr w:rsidR="00ED2384" w:rsidTr="002D3F24">
        <w:tc>
          <w:tcPr>
            <w:tcW w:w="4630" w:type="dxa"/>
          </w:tcPr>
          <w:p w:rsidR="00ED2384" w:rsidRDefault="00ED2384" w:rsidP="00D35F73">
            <w:pPr>
              <w:jc w:val="both"/>
            </w:pPr>
          </w:p>
        </w:tc>
        <w:tc>
          <w:tcPr>
            <w:tcW w:w="4658" w:type="dxa"/>
          </w:tcPr>
          <w:p w:rsidR="00ED2384" w:rsidRDefault="00ED2384" w:rsidP="00D35F73">
            <w:pPr>
              <w:jc w:val="both"/>
            </w:pPr>
          </w:p>
        </w:tc>
      </w:tr>
      <w:tr w:rsidR="00ED2384" w:rsidTr="002D3F24">
        <w:tc>
          <w:tcPr>
            <w:tcW w:w="4630" w:type="dxa"/>
          </w:tcPr>
          <w:p w:rsidR="00ED2384" w:rsidRDefault="00ED2384" w:rsidP="00D35F73">
            <w:pPr>
              <w:jc w:val="both"/>
            </w:pPr>
          </w:p>
        </w:tc>
        <w:tc>
          <w:tcPr>
            <w:tcW w:w="4658" w:type="dxa"/>
          </w:tcPr>
          <w:p w:rsidR="00ED2384" w:rsidRPr="008D7C00" w:rsidRDefault="00ED2384" w:rsidP="00D35F73">
            <w:pPr>
              <w:jc w:val="center"/>
              <w:rPr>
                <w:i/>
              </w:rPr>
            </w:pPr>
          </w:p>
        </w:tc>
      </w:tr>
      <w:tr w:rsidR="00ED2384" w:rsidTr="002D3F24">
        <w:tc>
          <w:tcPr>
            <w:tcW w:w="4630" w:type="dxa"/>
          </w:tcPr>
          <w:p w:rsidR="00ED2384" w:rsidRDefault="00ED2384" w:rsidP="00D35F73">
            <w:pPr>
              <w:jc w:val="both"/>
            </w:pPr>
          </w:p>
        </w:tc>
        <w:tc>
          <w:tcPr>
            <w:tcW w:w="4658" w:type="dxa"/>
          </w:tcPr>
          <w:p w:rsidR="00ED2384" w:rsidRDefault="00ED2384" w:rsidP="00D35F73">
            <w:pPr>
              <w:jc w:val="both"/>
            </w:pPr>
          </w:p>
        </w:tc>
      </w:tr>
      <w:tr w:rsidR="00ED2384" w:rsidTr="002D3F24">
        <w:tc>
          <w:tcPr>
            <w:tcW w:w="4630" w:type="dxa"/>
          </w:tcPr>
          <w:p w:rsidR="00ED2384" w:rsidRDefault="00ED2384" w:rsidP="00D35F73">
            <w:pPr>
              <w:jc w:val="both"/>
            </w:pPr>
          </w:p>
        </w:tc>
        <w:tc>
          <w:tcPr>
            <w:tcW w:w="4658" w:type="dxa"/>
          </w:tcPr>
          <w:p w:rsidR="00ED2384" w:rsidRPr="008D7C00" w:rsidRDefault="00ED2384" w:rsidP="00D35F73">
            <w:pPr>
              <w:jc w:val="center"/>
              <w:rPr>
                <w:b/>
              </w:rPr>
            </w:pPr>
            <w:r>
              <w:rPr>
                <w:b/>
              </w:rPr>
              <w:t>Nguyễn Hữu Đông</w:t>
            </w:r>
          </w:p>
        </w:tc>
      </w:tr>
    </w:tbl>
    <w:p w:rsidR="00D4151B" w:rsidRPr="00ED2384" w:rsidRDefault="00D4151B" w:rsidP="00ED2384"/>
    <w:sectPr w:rsidR="00D4151B" w:rsidRPr="00ED2384" w:rsidSect="00042F0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5348A"/>
    <w:multiLevelType w:val="hybridMultilevel"/>
    <w:tmpl w:val="5076420E"/>
    <w:lvl w:ilvl="0" w:tplc="B2F4BC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9"/>
    <w:rsid w:val="00042F03"/>
    <w:rsid w:val="00160549"/>
    <w:rsid w:val="00163B61"/>
    <w:rsid w:val="00271ED6"/>
    <w:rsid w:val="002D3F24"/>
    <w:rsid w:val="0036343A"/>
    <w:rsid w:val="0044302A"/>
    <w:rsid w:val="005656C5"/>
    <w:rsid w:val="005E3E21"/>
    <w:rsid w:val="005E4F69"/>
    <w:rsid w:val="007D112B"/>
    <w:rsid w:val="007F5F03"/>
    <w:rsid w:val="0082278B"/>
    <w:rsid w:val="008A22A0"/>
    <w:rsid w:val="008F4E92"/>
    <w:rsid w:val="00944C7B"/>
    <w:rsid w:val="00945D0B"/>
    <w:rsid w:val="009A5C02"/>
    <w:rsid w:val="00A14C47"/>
    <w:rsid w:val="00A30466"/>
    <w:rsid w:val="00BB26F5"/>
    <w:rsid w:val="00C45061"/>
    <w:rsid w:val="00D4151B"/>
    <w:rsid w:val="00DF1D58"/>
    <w:rsid w:val="00E27777"/>
    <w:rsid w:val="00E56E14"/>
    <w:rsid w:val="00E66399"/>
    <w:rsid w:val="00ED2384"/>
    <w:rsid w:val="00FF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84"/>
    <w:rPr>
      <w:rFonts w:eastAsiaTheme="minorHAnsi" w:cstheme="min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384"/>
    <w:pPr>
      <w:spacing w:after="0" w:line="240" w:lineRule="auto"/>
    </w:pPr>
    <w:rPr>
      <w:rFonts w:eastAsiaTheme="minorHAnsi" w:cstheme="minorBid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4C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84"/>
    <w:rPr>
      <w:rFonts w:eastAsiaTheme="minorHAnsi" w:cstheme="min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384"/>
    <w:pPr>
      <w:spacing w:after="0" w:line="240" w:lineRule="auto"/>
    </w:pPr>
    <w:rPr>
      <w:rFonts w:eastAsiaTheme="minorHAnsi" w:cstheme="minorBid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4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D2027-D092-430C-BF73-AE541037C8B5}"/>
</file>

<file path=customXml/itemProps2.xml><?xml version="1.0" encoding="utf-8"?>
<ds:datastoreItem xmlns:ds="http://schemas.openxmlformats.org/officeDocument/2006/customXml" ds:itemID="{0B5D8A74-154C-4E3B-97FD-42DB85C6B58C}"/>
</file>

<file path=customXml/itemProps3.xml><?xml version="1.0" encoding="utf-8"?>
<ds:datastoreItem xmlns:ds="http://schemas.openxmlformats.org/officeDocument/2006/customXml" ds:itemID="{BF76B88A-C2F4-4B6D-AD17-96CB7A06267B}"/>
</file>

<file path=docProps/app.xml><?xml version="1.0" encoding="utf-8"?>
<Properties xmlns="http://schemas.openxmlformats.org/officeDocument/2006/extended-properties" xmlns:vt="http://schemas.openxmlformats.org/officeDocument/2006/docPropsVTypes">
  <Template>Normal</Template>
  <TotalTime>72</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ThienIT</cp:lastModifiedBy>
  <cp:revision>30</cp:revision>
  <dcterms:created xsi:type="dcterms:W3CDTF">2020-05-20T08:42:00Z</dcterms:created>
  <dcterms:modified xsi:type="dcterms:W3CDTF">2020-05-26T02:30:00Z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